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E1" w:rsidRPr="00601AE1" w:rsidRDefault="00601AE1" w:rsidP="00601AE1">
      <w:pPr>
        <w:shd w:val="clear" w:color="auto" w:fill="FFFFFF"/>
        <w:jc w:val="center"/>
        <w:rPr>
          <w:rFonts w:ascii="Arial" w:eastAsia="Times New Roman" w:hAnsi="Arial" w:cs="Arial"/>
          <w:color w:val="222222"/>
          <w:sz w:val="19"/>
          <w:szCs w:val="19"/>
        </w:rPr>
      </w:pPr>
      <w:r w:rsidRPr="00601AE1">
        <w:rPr>
          <w:rFonts w:ascii="Times New Roman" w:eastAsia="Times New Roman" w:hAnsi="Times New Roman" w:cs="Times New Roman"/>
          <w:b/>
          <w:bCs/>
          <w:color w:val="222222"/>
        </w:rPr>
        <w:t>Unity is strength - Alone we can do so little; together we can do so much</w:t>
      </w:r>
    </w:p>
    <w:p w:rsidR="00601AE1" w:rsidRPr="00601AE1" w:rsidRDefault="00601AE1" w:rsidP="00601AE1">
      <w:pPr>
        <w:rPr>
          <w:rFonts w:ascii="Times New Roman" w:eastAsia="Times New Roman" w:hAnsi="Times New Roman" w:cs="Times New Roman"/>
        </w:rPr>
      </w:pPr>
      <w:r w:rsidRPr="00601AE1">
        <w:rPr>
          <w:rFonts w:ascii="Arial" w:eastAsia="Times New Roman" w:hAnsi="Arial" w:cs="Arial"/>
          <w:color w:val="222222"/>
          <w:sz w:val="19"/>
          <w:szCs w:val="19"/>
        </w:rPr>
        <w:br/>
      </w:r>
    </w:p>
    <w:p w:rsidR="00601AE1" w:rsidRPr="00601AE1" w:rsidRDefault="00601AE1" w:rsidP="00601AE1">
      <w:pPr>
        <w:shd w:val="clear" w:color="auto" w:fill="FFFFFF"/>
        <w:jc w:val="center"/>
        <w:rPr>
          <w:rFonts w:ascii="Arial" w:eastAsia="Times New Roman" w:hAnsi="Arial" w:cs="Arial"/>
          <w:color w:val="222222"/>
          <w:sz w:val="19"/>
          <w:szCs w:val="19"/>
        </w:rPr>
      </w:pPr>
      <w:r w:rsidRPr="00601AE1">
        <w:rPr>
          <w:rFonts w:ascii="Times New Roman" w:eastAsia="Times New Roman" w:hAnsi="Times New Roman" w:cs="Times New Roman"/>
          <w:b/>
          <w:bCs/>
          <w:color w:val="222222"/>
        </w:rPr>
        <w:t xml:space="preserve">A L L I A N C E </w:t>
      </w:r>
    </w:p>
    <w:p w:rsidR="00601AE1" w:rsidRPr="00601AE1" w:rsidRDefault="00601AE1" w:rsidP="00601AE1">
      <w:pPr>
        <w:shd w:val="clear" w:color="auto" w:fill="FFFFFF"/>
        <w:jc w:val="center"/>
        <w:rPr>
          <w:rFonts w:ascii="Arial" w:eastAsia="Times New Roman" w:hAnsi="Arial" w:cs="Arial"/>
          <w:color w:val="222222"/>
          <w:sz w:val="19"/>
          <w:szCs w:val="19"/>
        </w:rPr>
      </w:pPr>
      <w:r w:rsidRPr="00601AE1">
        <w:rPr>
          <w:rFonts w:ascii="Times New Roman" w:eastAsia="Times New Roman" w:hAnsi="Times New Roman" w:cs="Times New Roman"/>
          <w:color w:val="222222"/>
        </w:rPr>
        <w:t>Saturday, April 13, 2019 - 8:00pm</w:t>
      </w:r>
    </w:p>
    <w:p w:rsidR="00601AE1" w:rsidRPr="00601AE1" w:rsidRDefault="00601AE1" w:rsidP="00601AE1">
      <w:pPr>
        <w:shd w:val="clear" w:color="auto" w:fill="FFFFFF"/>
        <w:jc w:val="center"/>
        <w:rPr>
          <w:rFonts w:ascii="Arial" w:eastAsia="Times New Roman" w:hAnsi="Arial" w:cs="Arial"/>
          <w:color w:val="222222"/>
          <w:sz w:val="19"/>
          <w:szCs w:val="19"/>
        </w:rPr>
      </w:pPr>
      <w:r w:rsidRPr="00601AE1">
        <w:rPr>
          <w:rFonts w:ascii="Times New Roman" w:eastAsia="Times New Roman" w:hAnsi="Times New Roman" w:cs="Times New Roman"/>
          <w:color w:val="222222"/>
        </w:rPr>
        <w:t>Sunday, April 14, 2019 - 8:00pm</w:t>
      </w:r>
    </w:p>
    <w:p w:rsidR="00601AE1" w:rsidRPr="00601AE1" w:rsidRDefault="00601AE1" w:rsidP="00601AE1">
      <w:pPr>
        <w:shd w:val="clear" w:color="auto" w:fill="FFFFFF"/>
        <w:jc w:val="center"/>
        <w:rPr>
          <w:rFonts w:ascii="Arial" w:eastAsia="Times New Roman" w:hAnsi="Arial" w:cs="Arial"/>
          <w:color w:val="222222"/>
          <w:sz w:val="19"/>
          <w:szCs w:val="19"/>
        </w:rPr>
      </w:pPr>
      <w:r w:rsidRPr="00601AE1">
        <w:rPr>
          <w:rFonts w:ascii="Times New Roman" w:eastAsia="Times New Roman" w:hAnsi="Times New Roman" w:cs="Times New Roman"/>
          <w:color w:val="222222"/>
        </w:rPr>
        <w:t>Strathmore Music Center - Studio Theater at Strathmore</w:t>
      </w:r>
    </w:p>
    <w:p w:rsidR="00601AE1" w:rsidRPr="00601AE1" w:rsidRDefault="00601AE1" w:rsidP="00601AE1">
      <w:pPr>
        <w:shd w:val="clear" w:color="auto" w:fill="FFFFFF"/>
        <w:jc w:val="center"/>
        <w:rPr>
          <w:rFonts w:ascii="Arial" w:eastAsia="Times New Roman" w:hAnsi="Arial" w:cs="Arial"/>
          <w:color w:val="222222"/>
          <w:sz w:val="19"/>
          <w:szCs w:val="19"/>
        </w:rPr>
      </w:pPr>
      <w:r w:rsidRPr="00601AE1">
        <w:rPr>
          <w:rFonts w:ascii="Times New Roman" w:eastAsia="Times New Roman" w:hAnsi="Times New Roman" w:cs="Times New Roman"/>
          <w:color w:val="222222"/>
        </w:rPr>
        <w:t>5301 Tuckerman Lane, North Bethesda, MD 20852</w:t>
      </w:r>
    </w:p>
    <w:p w:rsidR="00601AE1" w:rsidRPr="00601AE1" w:rsidRDefault="00601AE1" w:rsidP="00601AE1">
      <w:pPr>
        <w:shd w:val="clear" w:color="auto" w:fill="FFFFFF"/>
        <w:jc w:val="center"/>
        <w:rPr>
          <w:rFonts w:ascii="Arial" w:eastAsia="Times New Roman" w:hAnsi="Arial" w:cs="Arial"/>
          <w:color w:val="222222"/>
          <w:sz w:val="19"/>
          <w:szCs w:val="19"/>
        </w:rPr>
      </w:pPr>
      <w:r w:rsidRPr="00601AE1">
        <w:rPr>
          <w:rFonts w:ascii="Times New Roman" w:eastAsia="Times New Roman" w:hAnsi="Times New Roman" w:cs="Times New Roman"/>
          <w:color w:val="222222"/>
        </w:rPr>
        <w:t>Running time: 60 minutes</w:t>
      </w:r>
    </w:p>
    <w:p w:rsidR="00601AE1" w:rsidRPr="00601AE1" w:rsidRDefault="00601AE1" w:rsidP="00601AE1">
      <w:pPr>
        <w:rPr>
          <w:rFonts w:ascii="Times New Roman" w:eastAsia="Times New Roman" w:hAnsi="Times New Roman" w:cs="Times New Roman"/>
        </w:rPr>
      </w:pPr>
      <w:r w:rsidRPr="00601AE1">
        <w:rPr>
          <w:rFonts w:ascii="Arial" w:eastAsia="Times New Roman" w:hAnsi="Arial" w:cs="Arial"/>
          <w:color w:val="222222"/>
          <w:sz w:val="19"/>
          <w:szCs w:val="19"/>
        </w:rPr>
        <w:br/>
      </w:r>
    </w:p>
    <w:p w:rsidR="00601AE1" w:rsidRPr="00601AE1" w:rsidRDefault="00601AE1" w:rsidP="00601AE1">
      <w:pPr>
        <w:shd w:val="clear" w:color="auto" w:fill="FFFFFF"/>
        <w:rPr>
          <w:rFonts w:ascii="Arial" w:eastAsia="Times New Roman" w:hAnsi="Arial" w:cs="Arial"/>
          <w:color w:val="222222"/>
          <w:sz w:val="19"/>
          <w:szCs w:val="19"/>
        </w:rPr>
      </w:pPr>
      <w:r w:rsidRPr="00601AE1">
        <w:rPr>
          <w:rFonts w:ascii="Times New Roman" w:eastAsia="Times New Roman" w:hAnsi="Times New Roman" w:cs="Times New Roman"/>
          <w:b/>
          <w:bCs/>
          <w:color w:val="222222"/>
        </w:rPr>
        <w:t>Washington, DC:</w:t>
      </w:r>
      <w:r w:rsidRPr="00601AE1">
        <w:rPr>
          <w:rFonts w:ascii="Times New Roman" w:eastAsia="Times New Roman" w:hAnsi="Times New Roman" w:cs="Times New Roman"/>
          <w:color w:val="222222"/>
        </w:rPr>
        <w:t xml:space="preserve"> I.C. Movement Project (ICMP), a contemporary ballet company, returns this season to present their new work, </w:t>
      </w:r>
      <w:r w:rsidRPr="00601AE1">
        <w:rPr>
          <w:rFonts w:ascii="Times New Roman" w:eastAsia="Times New Roman" w:hAnsi="Times New Roman" w:cs="Times New Roman"/>
          <w:i/>
          <w:iCs/>
          <w:color w:val="222222"/>
        </w:rPr>
        <w:t xml:space="preserve">Alliance, </w:t>
      </w:r>
      <w:r w:rsidRPr="00601AE1">
        <w:rPr>
          <w:rFonts w:ascii="Times New Roman" w:eastAsia="Times New Roman" w:hAnsi="Times New Roman" w:cs="Times New Roman"/>
          <w:color w:val="222222"/>
        </w:rPr>
        <w:t xml:space="preserve">for the Washington, DC Metropolitan area. A deeply personal show for Founder/Artistic Director Ivy Chow, as she explores her relationships with Ballet, friendships, love, her ethnicity as a Taiwanese American and her journey to parenthood. For the first time, ICMP will collaborate with Taiwanese musicians Winnie Lan-In Yang, Tzu-yi Zoe Chen, Andy Lin and Molly Jones to bring </w:t>
      </w:r>
      <w:r w:rsidRPr="00601AE1">
        <w:rPr>
          <w:rFonts w:ascii="Times New Roman" w:eastAsia="Times New Roman" w:hAnsi="Times New Roman" w:cs="Times New Roman"/>
          <w:i/>
          <w:iCs/>
          <w:color w:val="222222"/>
        </w:rPr>
        <w:t xml:space="preserve">Alliance </w:t>
      </w:r>
      <w:r w:rsidRPr="00601AE1">
        <w:rPr>
          <w:rFonts w:ascii="Times New Roman" w:eastAsia="Times New Roman" w:hAnsi="Times New Roman" w:cs="Times New Roman"/>
          <w:color w:val="222222"/>
        </w:rPr>
        <w:t>to life with live music and dance - sharing the stage.</w:t>
      </w:r>
    </w:p>
    <w:p w:rsidR="00601AE1" w:rsidRPr="00601AE1" w:rsidRDefault="00601AE1" w:rsidP="00601AE1">
      <w:pPr>
        <w:rPr>
          <w:rFonts w:ascii="Times New Roman" w:eastAsia="Times New Roman" w:hAnsi="Times New Roman" w:cs="Times New Roman"/>
        </w:rPr>
      </w:pPr>
      <w:r w:rsidRPr="00601AE1">
        <w:rPr>
          <w:rFonts w:ascii="Arial" w:eastAsia="Times New Roman" w:hAnsi="Arial" w:cs="Arial"/>
          <w:color w:val="222222"/>
          <w:sz w:val="19"/>
          <w:szCs w:val="19"/>
        </w:rPr>
        <w:br/>
      </w:r>
    </w:p>
    <w:p w:rsidR="00601AE1" w:rsidRPr="00601AE1" w:rsidRDefault="00601AE1" w:rsidP="00601AE1">
      <w:pPr>
        <w:shd w:val="clear" w:color="auto" w:fill="FFFFFF"/>
        <w:rPr>
          <w:rFonts w:ascii="Arial" w:eastAsia="Times New Roman" w:hAnsi="Arial" w:cs="Arial"/>
          <w:color w:val="222222"/>
          <w:sz w:val="19"/>
          <w:szCs w:val="19"/>
        </w:rPr>
      </w:pPr>
      <w:r w:rsidRPr="00601AE1">
        <w:rPr>
          <w:rFonts w:ascii="Times New Roman" w:eastAsia="Times New Roman" w:hAnsi="Times New Roman" w:cs="Times New Roman"/>
          <w:color w:val="222222"/>
        </w:rPr>
        <w:t xml:space="preserve">When Chow first heard Ms. Winnie Lan-In Yang's creation of </w:t>
      </w:r>
      <w:r w:rsidRPr="00601AE1">
        <w:rPr>
          <w:rFonts w:ascii="Times New Roman" w:eastAsia="Times New Roman" w:hAnsi="Times New Roman" w:cs="Times New Roman"/>
          <w:i/>
          <w:iCs/>
          <w:color w:val="222222"/>
        </w:rPr>
        <w:t>Dancing Dream,  Astrologique and Ballade</w:t>
      </w:r>
      <w:r w:rsidRPr="00601AE1">
        <w:rPr>
          <w:rFonts w:ascii="Times New Roman" w:eastAsia="Times New Roman" w:hAnsi="Times New Roman" w:cs="Times New Roman"/>
          <w:color w:val="222222"/>
        </w:rPr>
        <w:t xml:space="preserve"> - she was instantly inspired to choreograph a new work set to live music. This collaborative concept came to fruition when Ms. Yang agreed to perform with ICMP stating, “When I was asked by choreographer Ivy Chow to have my compositions become part of a music and dance collaboration, I was thrilled! I believe that both the dancers and the musicians will generate a seamless union of these two art forms and will undoubtedly create an unforgettable experience for audience and performers alike.” Expanding the vision of intertwining live music and dance, Ivy Chow accompanies Winnie Lan-In Yang with other internationally known musicians: Tzu-yi Zoe Chen on piano, Andy Lin playing viola and violin, and Molly Jones on cello.  The talented I.C. Movement Project dance artists that join them are Matthew August, Katherine Creed, Molly Kate Dalton, Kelly Fisher, Therese Gahl, Patrick Green, Colleen Kerwin, and Kyoko Ruch.  </w:t>
      </w:r>
    </w:p>
    <w:p w:rsidR="00601AE1" w:rsidRPr="00601AE1" w:rsidRDefault="00601AE1" w:rsidP="00601AE1">
      <w:pPr>
        <w:rPr>
          <w:rFonts w:ascii="Times New Roman" w:eastAsia="Times New Roman" w:hAnsi="Times New Roman" w:cs="Times New Roman"/>
        </w:rPr>
      </w:pPr>
      <w:r w:rsidRPr="00601AE1">
        <w:rPr>
          <w:rFonts w:ascii="Arial" w:eastAsia="Times New Roman" w:hAnsi="Arial" w:cs="Arial"/>
          <w:color w:val="222222"/>
          <w:sz w:val="19"/>
          <w:szCs w:val="19"/>
        </w:rPr>
        <w:br/>
      </w:r>
    </w:p>
    <w:p w:rsidR="00601AE1" w:rsidRPr="00601AE1" w:rsidRDefault="00601AE1" w:rsidP="00601AE1">
      <w:pPr>
        <w:shd w:val="clear" w:color="auto" w:fill="FFFFFF"/>
        <w:rPr>
          <w:rFonts w:ascii="Arial" w:eastAsia="Times New Roman" w:hAnsi="Arial" w:cs="Arial"/>
          <w:color w:val="222222"/>
          <w:sz w:val="19"/>
          <w:szCs w:val="19"/>
        </w:rPr>
      </w:pPr>
      <w:r w:rsidRPr="00601AE1">
        <w:rPr>
          <w:rFonts w:ascii="Times New Roman" w:eastAsia="Times New Roman" w:hAnsi="Times New Roman" w:cs="Times New Roman"/>
          <w:color w:val="222222"/>
        </w:rPr>
        <w:t xml:space="preserve">The works of the evening also explore George Bolcom's </w:t>
      </w:r>
      <w:r w:rsidRPr="00601AE1">
        <w:rPr>
          <w:rFonts w:ascii="Times New Roman" w:eastAsia="Times New Roman" w:hAnsi="Times New Roman" w:cs="Times New Roman"/>
          <w:i/>
          <w:iCs/>
          <w:color w:val="222222"/>
        </w:rPr>
        <w:t>Garden of Eden</w:t>
      </w:r>
      <w:r w:rsidRPr="00601AE1">
        <w:rPr>
          <w:rFonts w:ascii="Times New Roman" w:eastAsia="Times New Roman" w:hAnsi="Times New Roman" w:cs="Times New Roman"/>
          <w:color w:val="222222"/>
        </w:rPr>
        <w:t xml:space="preserve"> and Ferrucio Busoni </w:t>
      </w:r>
      <w:r w:rsidRPr="00601AE1">
        <w:rPr>
          <w:rFonts w:ascii="Times New Roman" w:eastAsia="Times New Roman" w:hAnsi="Times New Roman" w:cs="Times New Roman"/>
          <w:i/>
          <w:iCs/>
          <w:color w:val="222222"/>
        </w:rPr>
        <w:t>Duettino Concerto</w:t>
      </w:r>
      <w:r w:rsidRPr="00601AE1">
        <w:rPr>
          <w:rFonts w:ascii="Times New Roman" w:eastAsia="Times New Roman" w:hAnsi="Times New Roman" w:cs="Times New Roman"/>
          <w:color w:val="222222"/>
        </w:rPr>
        <w:t xml:space="preserve"> based on the finale of Mozart's concerto in F major - both performed live with two Steinway pianos, generously donated by the Ministry of Culture, Republic of China (Taiwan) and Taiwan Academy, TECRO, who both promote the importance of supporting Taiwaneses in the arts and the interaction with the mainstream society. Other works include Taiwanese composer Tyzen Hsiao and Taiwanese pop star Teresa Teng reinterpreted by composer Winnie Lan-In Yang.</w:t>
      </w:r>
    </w:p>
    <w:p w:rsidR="00601AE1" w:rsidRPr="00601AE1" w:rsidRDefault="00601AE1" w:rsidP="00601AE1">
      <w:pPr>
        <w:rPr>
          <w:rFonts w:ascii="Times New Roman" w:eastAsia="Times New Roman" w:hAnsi="Times New Roman" w:cs="Times New Roman"/>
        </w:rPr>
      </w:pPr>
      <w:r w:rsidRPr="00601AE1">
        <w:rPr>
          <w:rFonts w:ascii="Arial" w:eastAsia="Times New Roman" w:hAnsi="Arial" w:cs="Arial"/>
          <w:color w:val="222222"/>
          <w:sz w:val="19"/>
          <w:szCs w:val="19"/>
        </w:rPr>
        <w:br/>
      </w:r>
    </w:p>
    <w:p w:rsidR="00601AE1" w:rsidRPr="00601AE1" w:rsidRDefault="00601AE1" w:rsidP="00601AE1">
      <w:pPr>
        <w:shd w:val="clear" w:color="auto" w:fill="FFFFFF"/>
        <w:rPr>
          <w:rFonts w:ascii="Arial" w:eastAsia="Times New Roman" w:hAnsi="Arial" w:cs="Arial"/>
          <w:color w:val="222222"/>
          <w:sz w:val="19"/>
          <w:szCs w:val="19"/>
        </w:rPr>
      </w:pPr>
      <w:r w:rsidRPr="00601AE1">
        <w:rPr>
          <w:rFonts w:ascii="Times New Roman" w:eastAsia="Times New Roman" w:hAnsi="Times New Roman" w:cs="Times New Roman"/>
          <w:color w:val="222222"/>
        </w:rPr>
        <w:t xml:space="preserve">A true celebration of life with the collaboration of amazing musicians and dancers, I.C. Movement Project does it again to provide audiences with a performance experience to remember. Using art as a vehicle, </w:t>
      </w:r>
      <w:r w:rsidRPr="00601AE1">
        <w:rPr>
          <w:rFonts w:ascii="Times New Roman" w:eastAsia="Times New Roman" w:hAnsi="Times New Roman" w:cs="Times New Roman"/>
          <w:i/>
          <w:iCs/>
          <w:color w:val="222222"/>
        </w:rPr>
        <w:t xml:space="preserve">Alliance </w:t>
      </w:r>
      <w:r w:rsidRPr="00601AE1">
        <w:rPr>
          <w:rFonts w:ascii="Times New Roman" w:eastAsia="Times New Roman" w:hAnsi="Times New Roman" w:cs="Times New Roman"/>
          <w:color w:val="222222"/>
        </w:rPr>
        <w:t>drives a powerful message on how mixed cultures can coexist to create something beautiful. The fusion of classical and contemporary dance and music will leave audiences feeling hopeful, united and loved.</w:t>
      </w:r>
    </w:p>
    <w:p w:rsidR="00601AE1" w:rsidRPr="00601AE1" w:rsidRDefault="00601AE1" w:rsidP="00601AE1">
      <w:pPr>
        <w:rPr>
          <w:rFonts w:ascii="Times New Roman" w:eastAsia="Times New Roman" w:hAnsi="Times New Roman" w:cs="Times New Roman"/>
        </w:rPr>
      </w:pPr>
      <w:r w:rsidRPr="00601AE1">
        <w:rPr>
          <w:rFonts w:ascii="Arial" w:eastAsia="Times New Roman" w:hAnsi="Arial" w:cs="Arial"/>
          <w:color w:val="222222"/>
          <w:sz w:val="19"/>
          <w:szCs w:val="19"/>
        </w:rPr>
        <w:lastRenderedPageBreak/>
        <w:br/>
      </w:r>
    </w:p>
    <w:p w:rsidR="00601AE1" w:rsidRPr="00601AE1" w:rsidRDefault="00601AE1" w:rsidP="00601AE1">
      <w:pPr>
        <w:shd w:val="clear" w:color="auto" w:fill="FFFFFF"/>
        <w:rPr>
          <w:rFonts w:ascii="Arial" w:eastAsia="Times New Roman" w:hAnsi="Arial" w:cs="Arial"/>
          <w:color w:val="222222"/>
          <w:sz w:val="19"/>
          <w:szCs w:val="19"/>
        </w:rPr>
      </w:pPr>
      <w:r w:rsidRPr="00601AE1">
        <w:rPr>
          <w:rFonts w:ascii="Times New Roman" w:eastAsia="Times New Roman" w:hAnsi="Times New Roman" w:cs="Times New Roman"/>
          <w:color w:val="222222"/>
        </w:rPr>
        <w:t xml:space="preserve">Tickets are now on sale, to purchase visit </w:t>
      </w:r>
      <w:hyperlink r:id="rId4" w:tgtFrame="_blank" w:history="1">
        <w:r w:rsidRPr="00601AE1">
          <w:rPr>
            <w:rFonts w:ascii="Times New Roman" w:eastAsia="Times New Roman" w:hAnsi="Times New Roman" w:cs="Times New Roman"/>
            <w:color w:val="4285F4"/>
            <w:u w:val="single"/>
          </w:rPr>
          <w:t>https://icmovementprojectalliance.bpt.me</w:t>
        </w:r>
      </w:hyperlink>
      <w:r w:rsidRPr="00601AE1">
        <w:rPr>
          <w:rFonts w:ascii="Times New Roman" w:eastAsia="Times New Roman" w:hAnsi="Times New Roman" w:cs="Times New Roman"/>
          <w:color w:val="222222"/>
        </w:rPr>
        <w:t>.</w:t>
      </w:r>
    </w:p>
    <w:p w:rsidR="00601AE1" w:rsidRPr="00601AE1" w:rsidRDefault="00601AE1" w:rsidP="00601AE1">
      <w:pPr>
        <w:rPr>
          <w:rFonts w:ascii="Times New Roman" w:eastAsia="Times New Roman" w:hAnsi="Times New Roman" w:cs="Times New Roman"/>
        </w:rPr>
      </w:pPr>
      <w:r w:rsidRPr="00601AE1">
        <w:rPr>
          <w:rFonts w:ascii="Arial" w:eastAsia="Times New Roman" w:hAnsi="Arial" w:cs="Arial"/>
          <w:color w:val="222222"/>
          <w:sz w:val="19"/>
          <w:szCs w:val="19"/>
        </w:rPr>
        <w:br/>
      </w:r>
    </w:p>
    <w:p w:rsidR="00601AE1" w:rsidRPr="00601AE1" w:rsidRDefault="00601AE1" w:rsidP="00601AE1">
      <w:pPr>
        <w:shd w:val="clear" w:color="auto" w:fill="FFFFFF"/>
        <w:rPr>
          <w:rFonts w:ascii="Arial" w:eastAsia="Times New Roman" w:hAnsi="Arial" w:cs="Arial"/>
          <w:color w:val="222222"/>
          <w:sz w:val="19"/>
          <w:szCs w:val="19"/>
        </w:rPr>
      </w:pPr>
      <w:r w:rsidRPr="00601AE1">
        <w:rPr>
          <w:rFonts w:ascii="Times New Roman" w:eastAsia="Times New Roman" w:hAnsi="Times New Roman" w:cs="Times New Roman"/>
          <w:b/>
          <w:bCs/>
          <w:color w:val="222222"/>
        </w:rPr>
        <w:t>Ivy Chow Movement Projec</w:t>
      </w:r>
      <w:r w:rsidRPr="00601AE1">
        <w:rPr>
          <w:rFonts w:ascii="Times New Roman" w:eastAsia="Times New Roman" w:hAnsi="Times New Roman" w:cs="Times New Roman"/>
          <w:color w:val="222222"/>
        </w:rPr>
        <w:t>t (I.C. Movement Project) is a contemporary ballet company motivated to tell truths through the use of professional dancers, designers and artists.  Led by Artistic Director and choreographer, Ivy Chow to join the ranks of female choreographic voices. Designed to be project based in the ever transient city of Washington, D.C.  As an advocate for the voice of women in the arts, I.C. Movement Project takes advantage of being in the nation’s capital to transcend ideas into action.</w:t>
      </w:r>
    </w:p>
    <w:p w:rsidR="00601AE1" w:rsidRPr="00601AE1" w:rsidRDefault="00601AE1" w:rsidP="00601AE1">
      <w:pPr>
        <w:rPr>
          <w:rFonts w:ascii="Times New Roman" w:eastAsia="Times New Roman" w:hAnsi="Times New Roman" w:cs="Times New Roman"/>
        </w:rPr>
      </w:pPr>
      <w:r w:rsidRPr="00601AE1">
        <w:rPr>
          <w:rFonts w:ascii="Arial" w:eastAsia="Times New Roman" w:hAnsi="Arial" w:cs="Arial"/>
          <w:color w:val="222222"/>
          <w:sz w:val="19"/>
          <w:szCs w:val="19"/>
        </w:rPr>
        <w:br/>
      </w:r>
    </w:p>
    <w:p w:rsidR="00601AE1" w:rsidRPr="00601AE1" w:rsidRDefault="00601AE1" w:rsidP="00601AE1">
      <w:pPr>
        <w:shd w:val="clear" w:color="auto" w:fill="FFFFFF"/>
        <w:rPr>
          <w:rFonts w:ascii="Arial" w:eastAsia="Times New Roman" w:hAnsi="Arial" w:cs="Arial"/>
          <w:color w:val="222222"/>
          <w:sz w:val="19"/>
          <w:szCs w:val="19"/>
        </w:rPr>
      </w:pPr>
      <w:hyperlink r:id="rId5" w:tgtFrame="_blank" w:history="1">
        <w:r w:rsidRPr="00601AE1">
          <w:rPr>
            <w:rFonts w:ascii="Times New Roman" w:eastAsia="Times New Roman" w:hAnsi="Times New Roman" w:cs="Times New Roman"/>
            <w:color w:val="4285F4"/>
            <w:u w:val="single"/>
          </w:rPr>
          <w:t>https://www.icmovementproject.com/</w:t>
        </w:r>
      </w:hyperlink>
    </w:p>
    <w:p w:rsidR="00601AE1" w:rsidRPr="00601AE1" w:rsidRDefault="00601AE1" w:rsidP="00601AE1">
      <w:pPr>
        <w:shd w:val="clear" w:color="auto" w:fill="FFFFFF"/>
        <w:rPr>
          <w:rFonts w:ascii="Arial" w:eastAsia="Times New Roman" w:hAnsi="Arial" w:cs="Arial"/>
          <w:color w:val="222222"/>
          <w:sz w:val="19"/>
          <w:szCs w:val="19"/>
        </w:rPr>
      </w:pPr>
      <w:hyperlink r:id="rId6" w:tgtFrame="_blank" w:history="1">
        <w:r w:rsidRPr="00601AE1">
          <w:rPr>
            <w:rFonts w:ascii="Times New Roman" w:eastAsia="Times New Roman" w:hAnsi="Times New Roman" w:cs="Times New Roman"/>
            <w:color w:val="4285F4"/>
            <w:u w:val="single"/>
          </w:rPr>
          <w:t xml:space="preserve">Facebook </w:t>
        </w:r>
      </w:hyperlink>
      <w:r w:rsidRPr="00601AE1">
        <w:rPr>
          <w:rFonts w:ascii="Times New Roman" w:eastAsia="Times New Roman" w:hAnsi="Times New Roman" w:cs="Times New Roman"/>
          <w:color w:val="222222"/>
        </w:rPr>
        <w:t xml:space="preserve">| </w:t>
      </w:r>
      <w:hyperlink r:id="rId7" w:tgtFrame="_blank" w:history="1">
        <w:r w:rsidRPr="00601AE1">
          <w:rPr>
            <w:rFonts w:ascii="Times New Roman" w:eastAsia="Times New Roman" w:hAnsi="Times New Roman" w:cs="Times New Roman"/>
            <w:color w:val="4285F4"/>
            <w:u w:val="single"/>
          </w:rPr>
          <w:t xml:space="preserve">Twitter </w:t>
        </w:r>
      </w:hyperlink>
      <w:r w:rsidRPr="00601AE1">
        <w:rPr>
          <w:rFonts w:ascii="Times New Roman" w:eastAsia="Times New Roman" w:hAnsi="Times New Roman" w:cs="Times New Roman"/>
          <w:color w:val="222222"/>
        </w:rPr>
        <w:t xml:space="preserve">| </w:t>
      </w:r>
      <w:hyperlink r:id="rId8" w:tgtFrame="_blank" w:history="1">
        <w:r w:rsidRPr="00601AE1">
          <w:rPr>
            <w:rFonts w:ascii="Times New Roman" w:eastAsia="Times New Roman" w:hAnsi="Times New Roman" w:cs="Times New Roman"/>
            <w:color w:val="4285F4"/>
            <w:u w:val="single"/>
          </w:rPr>
          <w:t xml:space="preserve">Instagram </w:t>
        </w:r>
      </w:hyperlink>
      <w:r w:rsidRPr="00601AE1">
        <w:rPr>
          <w:rFonts w:ascii="Times New Roman" w:eastAsia="Times New Roman" w:hAnsi="Times New Roman" w:cs="Times New Roman"/>
          <w:color w:val="222222"/>
        </w:rPr>
        <w:t xml:space="preserve">| </w:t>
      </w:r>
      <w:hyperlink r:id="rId9" w:tgtFrame="_blank" w:history="1">
        <w:r w:rsidRPr="00601AE1">
          <w:rPr>
            <w:rFonts w:ascii="Times New Roman" w:eastAsia="Times New Roman" w:hAnsi="Times New Roman" w:cs="Times New Roman"/>
            <w:color w:val="4285F4"/>
            <w:u w:val="single"/>
          </w:rPr>
          <w:t>Vimeo</w:t>
        </w:r>
      </w:hyperlink>
    </w:p>
    <w:p w:rsidR="003E6FCB" w:rsidRDefault="003E6FCB">
      <w:bookmarkStart w:id="0" w:name="_GoBack"/>
      <w:bookmarkEnd w:id="0"/>
    </w:p>
    <w:sectPr w:rsidR="003E6FCB" w:rsidSect="006C5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E1"/>
    <w:rsid w:val="003E6FCB"/>
    <w:rsid w:val="00601AE1"/>
    <w:rsid w:val="006C5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C816F9C"/>
  <w14:defaultImageDpi w14:val="32767"/>
  <w15:chartTrackingRefBased/>
  <w15:docId w15:val="{AE00D4E9-9614-B342-989F-2C77CFAD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AE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01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cmovementproject/" TargetMode="External"/><Relationship Id="rId3" Type="http://schemas.openxmlformats.org/officeDocument/2006/relationships/webSettings" Target="webSettings.xml"/><Relationship Id="rId7" Type="http://schemas.openxmlformats.org/officeDocument/2006/relationships/hyperlink" Target="https://twitter.com/icmovementpr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icmovementproject/" TargetMode="External"/><Relationship Id="rId11" Type="http://schemas.openxmlformats.org/officeDocument/2006/relationships/theme" Target="theme/theme1.xml"/><Relationship Id="rId5" Type="http://schemas.openxmlformats.org/officeDocument/2006/relationships/hyperlink" Target="https://www.icmovementproject.com/" TargetMode="External"/><Relationship Id="rId10" Type="http://schemas.openxmlformats.org/officeDocument/2006/relationships/fontTable" Target="fontTable.xml"/><Relationship Id="rId4" Type="http://schemas.openxmlformats.org/officeDocument/2006/relationships/hyperlink" Target="https://icmovementprojectalliance.bpt.me/" TargetMode="External"/><Relationship Id="rId9" Type="http://schemas.openxmlformats.org/officeDocument/2006/relationships/hyperlink" Target="https://vimeo.com/icmovement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2019-03-16T16:31:00Z</dcterms:created>
  <dcterms:modified xsi:type="dcterms:W3CDTF">2019-03-16T16:31:00Z</dcterms:modified>
</cp:coreProperties>
</file>